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8" w:rsidRPr="000F11F2" w:rsidRDefault="00413018" w:rsidP="00413018">
      <w:pPr>
        <w:snapToGrid w:val="0"/>
        <w:spacing w:line="360" w:lineRule="auto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b/>
          <w:sz w:val="32"/>
        </w:rPr>
        <w:t>附件</w:t>
      </w:r>
      <w:r>
        <w:rPr>
          <w:rFonts w:ascii="Times New Roman" w:eastAsia="黑体" w:hAnsi="Times New Roman" w:hint="eastAsia"/>
          <w:b/>
          <w:sz w:val="32"/>
        </w:rPr>
        <w:t>3</w:t>
      </w:r>
      <w:r>
        <w:rPr>
          <w:rFonts w:ascii="Times New Roman" w:eastAsia="黑体" w:hAnsi="Times New Roman" w:hint="eastAsia"/>
          <w:b/>
          <w:sz w:val="32"/>
        </w:rPr>
        <w:t>：</w:t>
      </w:r>
      <w:r w:rsidRPr="00963429">
        <w:rPr>
          <w:rFonts w:ascii="Times New Roman" w:eastAsia="黑体" w:hAnsi="Times New Roman" w:hint="eastAsia"/>
          <w:b/>
          <w:sz w:val="32"/>
        </w:rPr>
        <w:t>第十一届全国爆炸力学学术会议</w:t>
      </w:r>
      <w:r w:rsidRPr="000F11F2">
        <w:rPr>
          <w:rFonts w:ascii="Times New Roman" w:eastAsia="黑体" w:hAnsi="Times New Roman" w:hint="eastAsia"/>
          <w:b/>
          <w:sz w:val="32"/>
        </w:rPr>
        <w:t>参会回执</w:t>
      </w:r>
    </w:p>
    <w:p w:rsidR="00413018" w:rsidRDefault="00413018" w:rsidP="00413018">
      <w:pPr>
        <w:snapToGrid w:val="0"/>
        <w:rPr>
          <w:rFonts w:cs="TT54AB0ED3tCID WinCharSetFFFF H"/>
          <w:b/>
          <w:color w:val="000000"/>
          <w:kern w:val="0"/>
          <w:sz w:val="24"/>
        </w:rPr>
      </w:pPr>
    </w:p>
    <w:p w:rsidR="00413018" w:rsidRPr="000F11F2" w:rsidRDefault="00413018" w:rsidP="00413018">
      <w:pPr>
        <w:snapToGrid w:val="0"/>
        <w:rPr>
          <w:rFonts w:cs="TT54AB0ED3tCID WinCharSetFFFF H"/>
          <w:b/>
          <w:color w:val="000000"/>
          <w:kern w:val="0"/>
          <w:sz w:val="24"/>
        </w:rPr>
      </w:pPr>
    </w:p>
    <w:tbl>
      <w:tblPr>
        <w:tblW w:w="0" w:type="auto"/>
        <w:jc w:val="center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1134"/>
        <w:gridCol w:w="993"/>
        <w:gridCol w:w="1134"/>
        <w:gridCol w:w="1134"/>
        <w:gridCol w:w="1321"/>
        <w:gridCol w:w="105"/>
        <w:gridCol w:w="833"/>
        <w:gridCol w:w="1373"/>
      </w:tblGrid>
      <w:tr w:rsidR="00413018" w:rsidRPr="007863F4" w:rsidTr="008B0A06">
        <w:trPr>
          <w:trHeight w:val="510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Ansi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Ansi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Ansi="宋体"/>
                <w:color w:val="333333"/>
                <w:kern w:val="0"/>
                <w:sz w:val="24"/>
              </w:rPr>
              <w:t>职称</w:t>
            </w:r>
            <w:r w:rsidRPr="007863F4">
              <w:rPr>
                <w:rFonts w:hAnsi="宋体" w:hint="eastAsia"/>
                <w:color w:val="333333"/>
                <w:kern w:val="0"/>
                <w:sz w:val="24"/>
              </w:rPr>
              <w:t>/</w:t>
            </w:r>
            <w:r w:rsidRPr="007863F4">
              <w:rPr>
                <w:rFonts w:hAnsi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Ansi="宋体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color w:val="0000FF"/>
                <w:kern w:val="0"/>
                <w:sz w:val="24"/>
              </w:rPr>
            </w:pPr>
            <w:r w:rsidRPr="007863F4">
              <w:rPr>
                <w:rFonts w:hint="eastAsia"/>
                <w:color w:val="0000FF"/>
                <w:kern w:val="0"/>
                <w:sz w:val="24"/>
              </w:rPr>
              <w:t>(</w:t>
            </w:r>
            <w:r w:rsidRPr="007863F4">
              <w:rPr>
                <w:rFonts w:hint="eastAsia"/>
                <w:color w:val="0000FF"/>
                <w:kern w:val="0"/>
                <w:sz w:val="24"/>
              </w:rPr>
              <w:t>请填至院系或所、室等</w:t>
            </w:r>
            <w:r w:rsidRPr="007863F4">
              <w:rPr>
                <w:rFonts w:hint="eastAsia"/>
                <w:color w:val="0000FF"/>
                <w:kern w:val="0"/>
                <w:sz w:val="24"/>
              </w:rPr>
              <w:t>)</w:t>
            </w:r>
          </w:p>
        </w:tc>
      </w:tr>
      <w:tr w:rsidR="008B0A06" w:rsidRPr="007863F4" w:rsidTr="008B0A06">
        <w:trPr>
          <w:trHeight w:val="510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Ansi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Ansi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color w:val="333333"/>
                <w:kern w:val="0"/>
                <w:sz w:val="24"/>
              </w:rPr>
              <w:t>E-Mail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微信号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0A06" w:rsidRPr="007863F4" w:rsidRDefault="008B0A06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sz w:val="24"/>
              </w:rPr>
              <w:t>主要研究领域和方向</w:t>
            </w:r>
          </w:p>
        </w:tc>
        <w:tc>
          <w:tcPr>
            <w:tcW w:w="6893" w:type="dxa"/>
            <w:gridSpan w:val="7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color w:val="333333"/>
                <w:kern w:val="0"/>
                <w:sz w:val="24"/>
              </w:rPr>
              <w:t>是否</w:t>
            </w:r>
          </w:p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color w:val="333333"/>
                <w:kern w:val="0"/>
                <w:sz w:val="24"/>
              </w:rPr>
              <w:t>投稿</w:t>
            </w: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color w:val="333333"/>
                <w:kern w:val="0"/>
                <w:sz w:val="24"/>
              </w:rPr>
            </w:pP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>□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是，稿件标题：</w:t>
            </w: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vMerge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color w:val="333333"/>
                <w:kern w:val="0"/>
                <w:sz w:val="24"/>
              </w:rPr>
            </w:pP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>□否，不投稿，但参加会议</w:t>
            </w:r>
          </w:p>
        </w:tc>
      </w:tr>
      <w:tr w:rsidR="00413018" w:rsidRPr="007863F4" w:rsidTr="008B0A06">
        <w:trPr>
          <w:trHeight w:val="1491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color w:val="333333"/>
                <w:kern w:val="0"/>
                <w:sz w:val="24"/>
              </w:rPr>
              <w:t>住宿</w:t>
            </w:r>
          </w:p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color w:val="333333"/>
                <w:kern w:val="0"/>
                <w:sz w:val="24"/>
              </w:rPr>
              <w:t>选择</w:t>
            </w: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pStyle w:val="a3"/>
              <w:tabs>
                <w:tab w:val="left" w:pos="5640"/>
              </w:tabs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sz w:val="24"/>
              </w:rPr>
            </w:pPr>
            <w:r w:rsidRPr="007863F4">
              <w:rPr>
                <w:rFonts w:hint="eastAsia"/>
                <w:sz w:val="24"/>
              </w:rPr>
              <w:t>1</w:t>
            </w:r>
            <w:r w:rsidRPr="007863F4">
              <w:rPr>
                <w:rFonts w:hint="eastAsia"/>
                <w:sz w:val="24"/>
              </w:rPr>
              <w:t>、</w:t>
            </w:r>
            <w:r w:rsidR="00AC6DEC">
              <w:rPr>
                <w:rFonts w:hint="eastAsia"/>
                <w:sz w:val="24"/>
              </w:rPr>
              <w:t>德</w:t>
            </w:r>
            <w:proofErr w:type="gramStart"/>
            <w:r w:rsidR="00AC6DEC">
              <w:rPr>
                <w:rFonts w:hint="eastAsia"/>
                <w:sz w:val="24"/>
              </w:rPr>
              <w:t>翰</w:t>
            </w:r>
            <w:proofErr w:type="gramEnd"/>
            <w:r w:rsidR="00AC6DEC">
              <w:rPr>
                <w:rFonts w:hint="eastAsia"/>
                <w:sz w:val="24"/>
              </w:rPr>
              <w:t>酒店</w:t>
            </w:r>
            <w:r w:rsidRPr="007863F4">
              <w:rPr>
                <w:rFonts w:hint="eastAsia"/>
                <w:sz w:val="24"/>
              </w:rPr>
              <w:t>标准间，</w:t>
            </w:r>
            <w:r w:rsidRPr="007863F4">
              <w:rPr>
                <w:rFonts w:hint="eastAsia"/>
                <w:sz w:val="24"/>
              </w:rPr>
              <w:t>430</w:t>
            </w:r>
            <w:r w:rsidRPr="007863F4">
              <w:rPr>
                <w:rFonts w:hint="eastAsia"/>
                <w:sz w:val="24"/>
              </w:rPr>
              <w:t>元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天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间；</w:t>
            </w:r>
            <w:r w:rsidRPr="007863F4">
              <w:rPr>
                <w:rFonts w:hint="eastAsia"/>
                <w:szCs w:val="21"/>
              </w:rPr>
              <w:tab/>
            </w:r>
            <w:r w:rsidRPr="007863F4">
              <w:rPr>
                <w:rFonts w:ascii="宋体" w:hAnsi="宋体" w:hint="eastAsia"/>
                <w:kern w:val="0"/>
                <w:sz w:val="24"/>
              </w:rPr>
              <w:t>□一个床位；□包房</w:t>
            </w:r>
          </w:p>
          <w:p w:rsidR="00413018" w:rsidRPr="007863F4" w:rsidRDefault="00413018" w:rsidP="00D4161F">
            <w:pPr>
              <w:pStyle w:val="a3"/>
              <w:tabs>
                <w:tab w:val="left" w:pos="4680"/>
              </w:tabs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 w:rsidRPr="007863F4">
              <w:rPr>
                <w:rFonts w:hint="eastAsia"/>
                <w:sz w:val="24"/>
              </w:rPr>
              <w:t>2</w:t>
            </w:r>
            <w:r w:rsidRPr="007863F4">
              <w:rPr>
                <w:rFonts w:hint="eastAsia"/>
                <w:sz w:val="24"/>
              </w:rPr>
              <w:t>、</w:t>
            </w:r>
            <w:r w:rsidR="00AC6DEC">
              <w:rPr>
                <w:rFonts w:hint="eastAsia"/>
                <w:sz w:val="24"/>
              </w:rPr>
              <w:t>德</w:t>
            </w:r>
            <w:proofErr w:type="gramStart"/>
            <w:r w:rsidR="00AC6DEC">
              <w:rPr>
                <w:rFonts w:hint="eastAsia"/>
                <w:sz w:val="24"/>
              </w:rPr>
              <w:t>翰</w:t>
            </w:r>
            <w:proofErr w:type="gramEnd"/>
            <w:r w:rsidR="00AC6DEC">
              <w:rPr>
                <w:rFonts w:hint="eastAsia"/>
                <w:sz w:val="24"/>
              </w:rPr>
              <w:t>酒店</w:t>
            </w:r>
            <w:r w:rsidRPr="007863F4">
              <w:rPr>
                <w:rFonts w:hint="eastAsia"/>
                <w:sz w:val="24"/>
              </w:rPr>
              <w:t>大床房，</w:t>
            </w:r>
            <w:r w:rsidRPr="007863F4">
              <w:rPr>
                <w:rFonts w:hint="eastAsia"/>
                <w:sz w:val="24"/>
              </w:rPr>
              <w:t>430</w:t>
            </w:r>
            <w:r w:rsidRPr="007863F4">
              <w:rPr>
                <w:rFonts w:hint="eastAsia"/>
                <w:sz w:val="24"/>
              </w:rPr>
              <w:t>元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天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间；</w:t>
            </w:r>
            <w:r w:rsidR="00AC6DEC">
              <w:rPr>
                <w:rFonts w:hint="eastAsia"/>
                <w:sz w:val="24"/>
              </w:rPr>
              <w:t xml:space="preserve">               </w:t>
            </w:r>
            <w:r w:rsidRPr="007863F4">
              <w:rPr>
                <w:rFonts w:ascii="宋体" w:hAnsi="宋体" w:hint="eastAsia"/>
                <w:kern w:val="0"/>
                <w:sz w:val="24"/>
              </w:rPr>
              <w:t>□一个床位；□包房</w:t>
            </w:r>
          </w:p>
          <w:p w:rsidR="00413018" w:rsidRPr="007863F4" w:rsidRDefault="00413018" w:rsidP="00D4161F">
            <w:pPr>
              <w:pStyle w:val="a3"/>
              <w:tabs>
                <w:tab w:val="left" w:pos="4680"/>
              </w:tabs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 w:rsidRPr="007863F4">
              <w:rPr>
                <w:rFonts w:ascii="宋体" w:hAnsi="宋体" w:hint="eastAsia"/>
                <w:kern w:val="0"/>
                <w:sz w:val="24"/>
              </w:rPr>
              <w:t>3、城市便捷酒店标准间（参考报价：320元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天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间</w:t>
            </w:r>
            <w:r w:rsidRPr="007863F4">
              <w:rPr>
                <w:rFonts w:ascii="宋体" w:hAnsi="宋体" w:hint="eastAsia"/>
                <w:kern w:val="0"/>
                <w:sz w:val="24"/>
              </w:rPr>
              <w:t>） □一个床位；□包房</w:t>
            </w:r>
          </w:p>
          <w:p w:rsidR="00413018" w:rsidRPr="007863F4" w:rsidRDefault="00413018" w:rsidP="00D4161F">
            <w:pPr>
              <w:pStyle w:val="a3"/>
              <w:tabs>
                <w:tab w:val="left" w:pos="4680"/>
              </w:tabs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 w:rsidRPr="007863F4">
              <w:rPr>
                <w:rFonts w:ascii="宋体" w:hAnsi="宋体" w:hint="eastAsia"/>
                <w:kern w:val="0"/>
                <w:sz w:val="24"/>
              </w:rPr>
              <w:t>4、</w:t>
            </w:r>
            <w:proofErr w:type="gramStart"/>
            <w:r w:rsidRPr="007863F4">
              <w:rPr>
                <w:rFonts w:ascii="宋体" w:hAnsi="宋体" w:hint="eastAsia"/>
                <w:kern w:val="0"/>
                <w:sz w:val="24"/>
              </w:rPr>
              <w:t>怡莱</w:t>
            </w:r>
            <w:proofErr w:type="gramEnd"/>
            <w:r w:rsidRPr="007863F4">
              <w:rPr>
                <w:rFonts w:ascii="宋体" w:hAnsi="宋体" w:hint="eastAsia"/>
                <w:kern w:val="0"/>
                <w:sz w:val="24"/>
              </w:rPr>
              <w:t>酒店标准间（参考报价：240元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天</w:t>
            </w:r>
            <w:r w:rsidRPr="007863F4">
              <w:rPr>
                <w:rFonts w:hint="eastAsia"/>
                <w:sz w:val="24"/>
              </w:rPr>
              <w:t>/</w:t>
            </w:r>
            <w:r w:rsidRPr="007863F4">
              <w:rPr>
                <w:rFonts w:hint="eastAsia"/>
                <w:sz w:val="24"/>
              </w:rPr>
              <w:t>间</w:t>
            </w:r>
            <w:r w:rsidRPr="007863F4">
              <w:rPr>
                <w:rFonts w:ascii="宋体" w:hAnsi="宋体" w:hint="eastAsia"/>
                <w:kern w:val="0"/>
                <w:sz w:val="24"/>
              </w:rPr>
              <w:t>）     □一个床位；□包房</w:t>
            </w: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color w:val="333333"/>
                <w:kern w:val="0"/>
                <w:sz w:val="24"/>
              </w:rPr>
              <w:t>注册</w:t>
            </w:r>
          </w:p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  <w:r w:rsidRPr="007863F4">
              <w:rPr>
                <w:rFonts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color w:val="333333"/>
                <w:kern w:val="0"/>
                <w:sz w:val="24"/>
              </w:rPr>
            </w:pP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□ 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提前注册，</w:t>
            </w:r>
            <w:r w:rsidRPr="007863F4">
              <w:rPr>
                <w:color w:val="333333"/>
                <w:kern w:val="0"/>
                <w:sz w:val="24"/>
              </w:rPr>
              <w:t>201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6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年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9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月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30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日前将注册费汇款至指定账户。</w:t>
            </w: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vMerge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color w:val="333333"/>
                <w:kern w:val="0"/>
                <w:sz w:val="24"/>
              </w:rPr>
            </w:pP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□ </w:t>
            </w:r>
            <w:r w:rsidRPr="007863F4">
              <w:rPr>
                <w:rFonts w:hAnsi="宋体" w:hint="eastAsia"/>
                <w:color w:val="333333"/>
                <w:kern w:val="0"/>
                <w:sz w:val="24"/>
              </w:rPr>
              <w:t>中期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注册，</w:t>
            </w:r>
            <w:r w:rsidRPr="007863F4">
              <w:rPr>
                <w:color w:val="333333"/>
                <w:kern w:val="0"/>
                <w:sz w:val="24"/>
              </w:rPr>
              <w:t>201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6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年</w:t>
            </w:r>
            <w:r w:rsidRPr="007863F4">
              <w:rPr>
                <w:color w:val="333333"/>
                <w:kern w:val="0"/>
                <w:sz w:val="24"/>
              </w:rPr>
              <w:t>10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月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31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日</w:t>
            </w:r>
            <w:r w:rsidRPr="007863F4">
              <w:rPr>
                <w:rFonts w:hAnsi="宋体" w:hint="eastAsia"/>
                <w:color w:val="333333"/>
                <w:kern w:val="0"/>
                <w:sz w:val="24"/>
              </w:rPr>
              <w:t>前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将注册费汇款至指定账户。</w:t>
            </w: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vMerge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□ </w:t>
            </w:r>
            <w:r>
              <w:rPr>
                <w:rFonts w:ascii="宋体" w:hAnsi="宋体" w:hint="eastAsia"/>
                <w:color w:val="333333"/>
                <w:kern w:val="0"/>
                <w:sz w:val="24"/>
              </w:rPr>
              <w:t>常规</w:t>
            </w: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>注册，</w:t>
            </w:r>
            <w:r w:rsidRPr="007863F4">
              <w:rPr>
                <w:color w:val="333333"/>
                <w:kern w:val="0"/>
                <w:sz w:val="24"/>
              </w:rPr>
              <w:t>201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6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年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11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月</w:t>
            </w:r>
            <w:r w:rsidRPr="007863F4">
              <w:rPr>
                <w:rFonts w:hint="eastAsia"/>
                <w:color w:val="333333"/>
                <w:kern w:val="0"/>
                <w:sz w:val="24"/>
              </w:rPr>
              <w:t>16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日</w:t>
            </w:r>
            <w:r w:rsidRPr="007863F4">
              <w:rPr>
                <w:rFonts w:hAnsi="宋体" w:hint="eastAsia"/>
                <w:color w:val="333333"/>
                <w:kern w:val="0"/>
                <w:sz w:val="24"/>
              </w:rPr>
              <w:t>前</w:t>
            </w:r>
            <w:r w:rsidRPr="007863F4">
              <w:rPr>
                <w:rFonts w:hAnsi="宋体"/>
                <w:color w:val="333333"/>
                <w:kern w:val="0"/>
                <w:sz w:val="24"/>
              </w:rPr>
              <w:t>将注册费汇款至指定账户</w:t>
            </w:r>
            <w:r w:rsidRPr="007863F4">
              <w:rPr>
                <w:rFonts w:hAnsi="宋体" w:hint="eastAsia"/>
                <w:color w:val="333333"/>
                <w:kern w:val="0"/>
                <w:sz w:val="24"/>
              </w:rPr>
              <w:t>。</w:t>
            </w:r>
          </w:p>
        </w:tc>
      </w:tr>
      <w:tr w:rsidR="00413018" w:rsidRPr="007863F4" w:rsidTr="008B0A06">
        <w:trPr>
          <w:trHeight w:val="510"/>
          <w:jc w:val="center"/>
        </w:trPr>
        <w:tc>
          <w:tcPr>
            <w:tcW w:w="1566" w:type="dxa"/>
            <w:vMerge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8027" w:type="dxa"/>
            <w:gridSpan w:val="8"/>
            <w:shd w:val="clear" w:color="auto" w:fill="auto"/>
            <w:vAlign w:val="center"/>
          </w:tcPr>
          <w:p w:rsidR="00413018" w:rsidRPr="007863F4" w:rsidRDefault="00413018" w:rsidP="00D4161F">
            <w:pPr>
              <w:snapToGrid w:val="0"/>
              <w:rPr>
                <w:color w:val="333333"/>
                <w:kern w:val="0"/>
                <w:sz w:val="24"/>
              </w:rPr>
            </w:pPr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>□ 现场注册，会议报到时</w:t>
            </w:r>
            <w:proofErr w:type="gramStart"/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>交注册</w:t>
            </w:r>
            <w:proofErr w:type="gramEnd"/>
            <w:r w:rsidRPr="007863F4">
              <w:rPr>
                <w:rFonts w:ascii="宋体" w:hAnsi="宋体" w:hint="eastAsia"/>
                <w:color w:val="333333"/>
                <w:kern w:val="0"/>
                <w:sz w:val="24"/>
              </w:rPr>
              <w:t>费。</w:t>
            </w:r>
          </w:p>
        </w:tc>
      </w:tr>
    </w:tbl>
    <w:p w:rsidR="00413018" w:rsidRDefault="00413018" w:rsidP="00413018">
      <w:pPr>
        <w:snapToGrid w:val="0"/>
        <w:rPr>
          <w:rFonts w:hAnsi="宋体"/>
          <w:color w:val="333333"/>
          <w:kern w:val="0"/>
          <w:szCs w:val="21"/>
        </w:rPr>
      </w:pPr>
    </w:p>
    <w:p w:rsidR="00413018" w:rsidRPr="00D06C10" w:rsidRDefault="00413018" w:rsidP="00413018">
      <w:pPr>
        <w:snapToGrid w:val="0"/>
        <w:rPr>
          <w:color w:val="333333"/>
          <w:kern w:val="0"/>
          <w:szCs w:val="21"/>
        </w:rPr>
      </w:pPr>
      <w:r w:rsidRPr="00D06C10">
        <w:rPr>
          <w:rFonts w:hAnsi="宋体"/>
          <w:color w:val="333333"/>
          <w:kern w:val="0"/>
          <w:szCs w:val="21"/>
        </w:rPr>
        <w:t>注：</w:t>
      </w:r>
      <w:r w:rsidRPr="00D06C10">
        <w:rPr>
          <w:color w:val="333333"/>
          <w:kern w:val="0"/>
          <w:szCs w:val="21"/>
        </w:rPr>
        <w:t xml:space="preserve">1. </w:t>
      </w:r>
      <w:r w:rsidRPr="00D06C10">
        <w:rPr>
          <w:rFonts w:hAnsi="宋体"/>
          <w:color w:val="333333"/>
          <w:kern w:val="0"/>
          <w:szCs w:val="21"/>
        </w:rPr>
        <w:t>请在合适的选项前的</w:t>
      </w:r>
      <w:r>
        <w:rPr>
          <w:rFonts w:ascii="宋体" w:hAnsi="宋体" w:hint="eastAsia"/>
          <w:color w:val="333333"/>
          <w:kern w:val="0"/>
          <w:sz w:val="24"/>
        </w:rPr>
        <w:t>□</w:t>
      </w:r>
      <w:r w:rsidRPr="00D06C10">
        <w:rPr>
          <w:rFonts w:hAnsi="宋体"/>
          <w:color w:val="333333"/>
          <w:kern w:val="0"/>
          <w:szCs w:val="21"/>
        </w:rPr>
        <w:t>内打</w:t>
      </w:r>
      <w:r w:rsidRPr="007667FA">
        <w:rPr>
          <w:rFonts w:ascii="宋体" w:hAnsi="宋体" w:hint="eastAsia"/>
          <w:color w:val="333333"/>
          <w:kern w:val="0"/>
          <w:szCs w:val="21"/>
        </w:rPr>
        <w:t>√</w:t>
      </w:r>
      <w:r w:rsidRPr="00D06C10">
        <w:rPr>
          <w:rFonts w:hAnsi="宋体"/>
          <w:color w:val="333333"/>
          <w:kern w:val="0"/>
          <w:szCs w:val="21"/>
        </w:rPr>
        <w:t>。</w:t>
      </w:r>
    </w:p>
    <w:p w:rsidR="00413018" w:rsidRPr="00D06C10" w:rsidRDefault="00413018" w:rsidP="00413018">
      <w:pPr>
        <w:snapToGrid w:val="0"/>
        <w:ind w:firstLineChars="200" w:firstLine="420"/>
        <w:rPr>
          <w:szCs w:val="21"/>
        </w:rPr>
      </w:pPr>
      <w:r>
        <w:rPr>
          <w:rFonts w:hint="eastAsia"/>
          <w:color w:val="333333"/>
          <w:kern w:val="0"/>
          <w:szCs w:val="21"/>
        </w:rPr>
        <w:t>2</w:t>
      </w:r>
      <w:r w:rsidRPr="00D06C10">
        <w:rPr>
          <w:color w:val="333333"/>
          <w:kern w:val="0"/>
          <w:szCs w:val="21"/>
        </w:rPr>
        <w:t xml:space="preserve">. </w:t>
      </w:r>
      <w:r w:rsidRPr="00D06C10">
        <w:rPr>
          <w:rFonts w:hAnsi="宋体"/>
          <w:color w:val="333333"/>
          <w:kern w:val="0"/>
          <w:szCs w:val="21"/>
        </w:rPr>
        <w:t>请在</w:t>
      </w:r>
      <w:r>
        <w:rPr>
          <w:szCs w:val="21"/>
        </w:rPr>
        <w:t>201</w:t>
      </w:r>
      <w:r>
        <w:rPr>
          <w:rFonts w:hint="eastAsia"/>
          <w:szCs w:val="21"/>
        </w:rPr>
        <w:t>6</w:t>
      </w:r>
      <w:r w:rsidRPr="00D06C10">
        <w:rPr>
          <w:szCs w:val="21"/>
        </w:rPr>
        <w:t>年</w:t>
      </w:r>
      <w:r w:rsidRPr="00D06C10">
        <w:rPr>
          <w:szCs w:val="21"/>
        </w:rPr>
        <w:t>1</w:t>
      </w:r>
      <w:r>
        <w:rPr>
          <w:rFonts w:hint="eastAsia"/>
          <w:szCs w:val="21"/>
        </w:rPr>
        <w:t>1</w:t>
      </w:r>
      <w:r w:rsidRPr="00D06C10">
        <w:rPr>
          <w:szCs w:val="21"/>
        </w:rPr>
        <w:t>月</w:t>
      </w:r>
      <w:r>
        <w:rPr>
          <w:rFonts w:hint="eastAsia"/>
          <w:szCs w:val="21"/>
        </w:rPr>
        <w:t>1</w:t>
      </w:r>
      <w:r w:rsidRPr="00D06C10">
        <w:rPr>
          <w:szCs w:val="21"/>
        </w:rPr>
        <w:t>日前将填好的回执表发送到</w:t>
      </w:r>
      <w:r w:rsidRPr="004D10EA">
        <w:rPr>
          <w:rFonts w:ascii="Times New Roman" w:hAnsi="Times New Roman"/>
          <w:szCs w:val="21"/>
        </w:rPr>
        <w:t>bzlxhy2016@126.com</w:t>
      </w:r>
      <w:r w:rsidRPr="00D06C10">
        <w:rPr>
          <w:szCs w:val="21"/>
        </w:rPr>
        <w:t>。</w:t>
      </w:r>
    </w:p>
    <w:p w:rsidR="00413018" w:rsidRPr="00D06C10" w:rsidRDefault="00413018" w:rsidP="00413018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Pr="00D06C10">
        <w:rPr>
          <w:szCs w:val="21"/>
        </w:rPr>
        <w:t xml:space="preserve">. </w:t>
      </w:r>
      <w:r w:rsidRPr="00D06C10">
        <w:rPr>
          <w:szCs w:val="21"/>
        </w:rPr>
        <w:t>参会代表资料袋中将附</w:t>
      </w:r>
      <w:r>
        <w:rPr>
          <w:rFonts w:hint="eastAsia"/>
          <w:szCs w:val="21"/>
        </w:rPr>
        <w:t>有</w:t>
      </w:r>
      <w:r w:rsidRPr="00D06C10">
        <w:rPr>
          <w:szCs w:val="21"/>
        </w:rPr>
        <w:t>盖章的正式会议通知，若有提前需要，请与会务组联系。</w:t>
      </w:r>
    </w:p>
    <w:p w:rsidR="00413018" w:rsidRPr="00371C64" w:rsidRDefault="00413018" w:rsidP="00413018">
      <w:pPr>
        <w:ind w:left="424" w:hangingChars="202" w:hanging="424"/>
      </w:pPr>
      <w:r>
        <w:rPr>
          <w:rFonts w:hint="eastAsia"/>
        </w:rPr>
        <w:t xml:space="preserve">    4. </w:t>
      </w:r>
      <w:r>
        <w:rPr>
          <w:rFonts w:hint="eastAsia"/>
        </w:rPr>
        <w:t>住宿酒店会务组将尽力协调，但因为酒店房间有限，根据注册情况，会务组可能会帮助协调到周边</w:t>
      </w:r>
      <w:r>
        <w:rPr>
          <w:rFonts w:hint="eastAsia"/>
        </w:rPr>
        <w:t>1km</w:t>
      </w:r>
      <w:r>
        <w:rPr>
          <w:rFonts w:hint="eastAsia"/>
        </w:rPr>
        <w:t>内酒店住宿并告知。</w:t>
      </w:r>
    </w:p>
    <w:p w:rsidR="00413018" w:rsidRPr="0019413D" w:rsidRDefault="00413018" w:rsidP="00413018">
      <w:pPr>
        <w:spacing w:line="520" w:lineRule="exact"/>
        <w:rPr>
          <w:rFonts w:ascii="黑体" w:eastAsia="黑体" w:hAnsi="宋体" w:cs="宋体"/>
          <w:b/>
          <w:kern w:val="0"/>
          <w:sz w:val="28"/>
          <w:szCs w:val="28"/>
        </w:rPr>
      </w:pPr>
    </w:p>
    <w:p w:rsidR="00413018" w:rsidRDefault="00413018" w:rsidP="00413018">
      <w:pPr>
        <w:widowControl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</w:p>
    <w:p w:rsidR="00413018" w:rsidRPr="00686A7E" w:rsidRDefault="00413018" w:rsidP="00413018"/>
    <w:p w:rsidR="00610E20" w:rsidRPr="00413018" w:rsidRDefault="00E40215"/>
    <w:sectPr w:rsidR="00610E20" w:rsidRPr="00413018" w:rsidSect="0047040D">
      <w:pgSz w:w="11906" w:h="16838"/>
      <w:pgMar w:top="1247" w:right="1021" w:bottom="851" w:left="1021" w:header="0" w:footer="0" w:gutter="0"/>
      <w:pgNumType w:start="66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15" w:rsidRDefault="00E40215" w:rsidP="00AC6DEC">
      <w:r>
        <w:separator/>
      </w:r>
    </w:p>
  </w:endnote>
  <w:endnote w:type="continuationSeparator" w:id="0">
    <w:p w:rsidR="00E40215" w:rsidRDefault="00E40215" w:rsidP="00AC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54AB0ED3tCID WinCharSetFFFF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15" w:rsidRDefault="00E40215" w:rsidP="00AC6DEC">
      <w:r>
        <w:separator/>
      </w:r>
    </w:p>
  </w:footnote>
  <w:footnote w:type="continuationSeparator" w:id="0">
    <w:p w:rsidR="00E40215" w:rsidRDefault="00E40215" w:rsidP="00AC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18"/>
    <w:rsid w:val="002A2393"/>
    <w:rsid w:val="00413018"/>
    <w:rsid w:val="00712089"/>
    <w:rsid w:val="008B0A06"/>
    <w:rsid w:val="00AC6DEC"/>
    <w:rsid w:val="00E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3018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AC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6DE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6DE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3018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AC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6DE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6D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lingyi meng</dc:creator>
  <cp:lastModifiedBy>admin</cp:lastModifiedBy>
  <cp:revision>3</cp:revision>
  <dcterms:created xsi:type="dcterms:W3CDTF">2016-08-23T07:14:00Z</dcterms:created>
  <dcterms:modified xsi:type="dcterms:W3CDTF">2016-08-23T13:00:00Z</dcterms:modified>
</cp:coreProperties>
</file>